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FBE" w:rsidRPr="00AF4815" w:rsidRDefault="00E95FBE" w:rsidP="00C7713C">
      <w:pPr>
        <w:spacing w:line="560" w:lineRule="exact"/>
        <w:jc w:val="right"/>
        <w:rPr>
          <w:rFonts w:eastAsia="华文仿宋" w:cs="Times New Roman"/>
          <w:sz w:val="28"/>
          <w:szCs w:val="28"/>
        </w:rPr>
      </w:pPr>
      <w:r w:rsidRPr="00AF4815">
        <w:rPr>
          <w:rFonts w:eastAsia="华文仿宋" w:cs="华文仿宋" w:hint="eastAsia"/>
          <w:sz w:val="28"/>
          <w:szCs w:val="28"/>
        </w:rPr>
        <w:t>办理结果：</w:t>
      </w:r>
      <w:r>
        <w:rPr>
          <w:rFonts w:eastAsia="华文仿宋"/>
          <w:sz w:val="28"/>
          <w:szCs w:val="28"/>
        </w:rPr>
        <w:t>B</w:t>
      </w:r>
    </w:p>
    <w:p w:rsidR="00E95FBE" w:rsidRPr="006E1C32" w:rsidRDefault="00E95FBE" w:rsidP="00C7713C">
      <w:pPr>
        <w:spacing w:line="560" w:lineRule="exact"/>
        <w:rPr>
          <w:rFonts w:eastAsia="华文仿宋" w:cs="Times New Roman"/>
          <w:sz w:val="32"/>
          <w:szCs w:val="32"/>
        </w:rPr>
      </w:pPr>
    </w:p>
    <w:p w:rsidR="00E95FBE" w:rsidRDefault="00E95FBE" w:rsidP="00C7713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E95FBE" w:rsidRDefault="00E95FBE" w:rsidP="00C7713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E95FBE" w:rsidRDefault="00E95FBE" w:rsidP="00C7713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E95FBE" w:rsidRDefault="00E95FBE" w:rsidP="00C7713C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E95FBE" w:rsidRPr="00AF4815" w:rsidRDefault="00E95FBE" w:rsidP="00C7713C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>
        <w:rPr>
          <w:rFonts w:ascii="华文中宋" w:eastAsia="华文中宋" w:hAnsi="华文中宋" w:cs="华文中宋"/>
          <w:b/>
          <w:bCs/>
          <w:sz w:val="36"/>
          <w:szCs w:val="36"/>
        </w:rPr>
        <w:t xml:space="preserve">              </w:t>
      </w:r>
      <w:r w:rsidRPr="00497972">
        <w:rPr>
          <w:rFonts w:ascii="仿宋" w:eastAsia="仿宋" w:hAnsi="仿宋" w:cs="仿宋"/>
          <w:sz w:val="30"/>
          <w:szCs w:val="30"/>
        </w:rPr>
        <w:t xml:space="preserve">   </w:t>
      </w:r>
      <w:r>
        <w:rPr>
          <w:rFonts w:ascii="仿宋" w:eastAsia="仿宋" w:hAnsi="仿宋" w:cs="仿宋"/>
          <w:sz w:val="30"/>
          <w:szCs w:val="30"/>
        </w:rPr>
        <w:t xml:space="preserve">                   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 w:rsidRPr="00AF4815">
        <w:rPr>
          <w:rFonts w:ascii="仿宋" w:eastAsia="仿宋" w:hAnsi="仿宋" w:cs="仿宋" w:hint="eastAsia"/>
          <w:sz w:val="28"/>
          <w:szCs w:val="28"/>
        </w:rPr>
        <w:t>签发人：程林森</w:t>
      </w:r>
    </w:p>
    <w:p w:rsidR="00E95FBE" w:rsidRPr="00AF4815" w:rsidRDefault="00E95FBE" w:rsidP="00C7713C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/>
          <w:sz w:val="28"/>
          <w:szCs w:val="28"/>
        </w:rPr>
        <w:t xml:space="preserve">         </w:t>
      </w:r>
    </w:p>
    <w:p w:rsidR="00E95FBE" w:rsidRPr="00AF4815" w:rsidRDefault="00E95FBE" w:rsidP="00C7713C">
      <w:pPr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 w:rsidRPr="00AF4815">
        <w:rPr>
          <w:rFonts w:ascii="仿宋" w:eastAsia="仿宋" w:hAnsi="仿宋" w:cs="仿宋"/>
          <w:sz w:val="28"/>
          <w:szCs w:val="28"/>
        </w:rPr>
        <w:t xml:space="preserve">                   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 w:rsidRPr="00AF4815">
        <w:rPr>
          <w:rFonts w:ascii="仿宋" w:eastAsia="仿宋" w:hAnsi="仿宋" w:cs="仿宋"/>
          <w:sz w:val="28"/>
          <w:szCs w:val="28"/>
        </w:rPr>
        <w:t xml:space="preserve">    </w:t>
      </w:r>
      <w:r w:rsidRPr="00AF4815">
        <w:rPr>
          <w:rFonts w:ascii="仿宋" w:eastAsia="仿宋" w:hAnsi="仿宋" w:cs="仿宋" w:hint="eastAsia"/>
          <w:sz w:val="28"/>
          <w:szCs w:val="28"/>
        </w:rPr>
        <w:t>发改</w:t>
      </w:r>
      <w:r>
        <w:rPr>
          <w:rFonts w:ascii="仿宋" w:eastAsia="仿宋" w:hAnsi="仿宋" w:cs="仿宋" w:hint="eastAsia"/>
          <w:sz w:val="28"/>
          <w:szCs w:val="28"/>
        </w:rPr>
        <w:t>投资</w:t>
      </w:r>
      <w:r w:rsidRPr="00AF4815">
        <w:rPr>
          <w:rFonts w:ascii="仿宋" w:eastAsia="仿宋" w:hAnsi="仿宋" w:cs="仿宋"/>
          <w:sz w:val="28"/>
          <w:szCs w:val="28"/>
        </w:rPr>
        <w:t>[2017]</w:t>
      </w:r>
      <w:r>
        <w:rPr>
          <w:rFonts w:ascii="仿宋" w:eastAsia="仿宋" w:hAnsi="仿宋" w:cs="仿宋"/>
          <w:sz w:val="28"/>
          <w:szCs w:val="28"/>
        </w:rPr>
        <w:t>107</w:t>
      </w:r>
      <w:r w:rsidRPr="00AF4815">
        <w:rPr>
          <w:rFonts w:ascii="仿宋" w:eastAsia="仿宋" w:hAnsi="仿宋" w:cs="仿宋" w:hint="eastAsia"/>
          <w:sz w:val="28"/>
          <w:szCs w:val="28"/>
        </w:rPr>
        <w:t>号</w:t>
      </w:r>
    </w:p>
    <w:p w:rsidR="00E95FBE" w:rsidRDefault="00E95FBE" w:rsidP="00C7713C">
      <w:pPr>
        <w:spacing w:line="520" w:lineRule="exact"/>
        <w:jc w:val="center"/>
        <w:rPr>
          <w:rFonts w:ascii="仿宋" w:eastAsia="仿宋" w:hAnsi="仿宋" w:cs="Times New Roman"/>
          <w:b/>
          <w:bCs/>
          <w:sz w:val="30"/>
          <w:szCs w:val="30"/>
        </w:rPr>
      </w:pPr>
    </w:p>
    <w:p w:rsidR="00E95FBE" w:rsidRDefault="00E95FBE" w:rsidP="00C7713C">
      <w:pPr>
        <w:spacing w:line="640" w:lineRule="exact"/>
        <w:rPr>
          <w:rFonts w:ascii="仿宋" w:eastAsia="仿宋" w:hAnsi="仿宋" w:cs="Times New Roman"/>
          <w:sz w:val="30"/>
          <w:szCs w:val="30"/>
        </w:rPr>
      </w:pPr>
    </w:p>
    <w:p w:rsidR="00E95FBE" w:rsidRPr="008D2821" w:rsidRDefault="00E95FBE" w:rsidP="00A47715">
      <w:pPr>
        <w:jc w:val="center"/>
        <w:rPr>
          <w:rFonts w:ascii="方正小标宋简体" w:eastAsia="方正小标宋简体" w:cs="Times New Roman"/>
          <w:sz w:val="36"/>
          <w:szCs w:val="36"/>
        </w:rPr>
      </w:pPr>
      <w:r w:rsidRPr="008D2821">
        <w:rPr>
          <w:rFonts w:ascii="方正小标宋简体" w:eastAsia="方正小标宋简体" w:hAnsi="宋体" w:cs="方正小标宋简体" w:hint="eastAsia"/>
          <w:sz w:val="36"/>
          <w:szCs w:val="36"/>
        </w:rPr>
        <w:t>关于对县十六届人大一次会议第</w:t>
      </w:r>
      <w:r w:rsidRPr="008D2821">
        <w:rPr>
          <w:rFonts w:ascii="方正小标宋简体" w:eastAsia="方正小标宋简体" w:hAnsi="宋体" w:cs="方正小标宋简体"/>
          <w:sz w:val="36"/>
          <w:szCs w:val="36"/>
        </w:rPr>
        <w:t>061</w:t>
      </w:r>
      <w:r w:rsidRPr="008D2821">
        <w:rPr>
          <w:rFonts w:ascii="方正小标宋简体" w:eastAsia="方正小标宋简体" w:hAnsi="宋体" w:cs="方正小标宋简体" w:hint="eastAsia"/>
          <w:sz w:val="36"/>
          <w:szCs w:val="36"/>
        </w:rPr>
        <w:t>号建议的答复</w:t>
      </w:r>
    </w:p>
    <w:p w:rsidR="00E95FBE" w:rsidRPr="00E527D3" w:rsidRDefault="00E95FBE">
      <w:pPr>
        <w:rPr>
          <w:rFonts w:ascii="宋体" w:cs="Times New Roman"/>
          <w:sz w:val="32"/>
          <w:szCs w:val="32"/>
        </w:rPr>
      </w:pPr>
    </w:p>
    <w:p w:rsidR="00E95FBE" w:rsidRPr="00397766" w:rsidRDefault="00E95FBE">
      <w:pPr>
        <w:rPr>
          <w:rFonts w:ascii="仿宋_GB2312" w:eastAsia="仿宋_GB2312" w:hAnsi="宋体" w:cs="Times New Roman"/>
          <w:sz w:val="32"/>
          <w:szCs w:val="32"/>
        </w:rPr>
      </w:pPr>
      <w:r w:rsidRPr="00397766">
        <w:rPr>
          <w:rFonts w:ascii="仿宋_GB2312" w:eastAsia="仿宋_GB2312" w:hAnsi="宋体" w:cs="仿宋_GB2312" w:hint="eastAsia"/>
          <w:sz w:val="32"/>
          <w:szCs w:val="32"/>
        </w:rPr>
        <w:t>周建东代表：</w:t>
      </w:r>
    </w:p>
    <w:p w:rsidR="00E95FBE" w:rsidRPr="00397766" w:rsidRDefault="00E95FBE" w:rsidP="00BD3603">
      <w:pPr>
        <w:ind w:firstLine="660"/>
        <w:rPr>
          <w:rFonts w:ascii="仿宋_GB2312" w:eastAsia="仿宋_GB2312" w:hAnsi="宋体" w:cs="Times New Roman"/>
          <w:sz w:val="32"/>
          <w:szCs w:val="32"/>
        </w:rPr>
      </w:pPr>
      <w:r w:rsidRPr="00397766">
        <w:rPr>
          <w:rFonts w:ascii="仿宋_GB2312" w:eastAsia="仿宋_GB2312" w:hAnsi="宋体" w:cs="仿宋_GB2312" w:hint="eastAsia"/>
          <w:sz w:val="32"/>
          <w:szCs w:val="32"/>
        </w:rPr>
        <w:t>您</w:t>
      </w:r>
      <w:r>
        <w:rPr>
          <w:rFonts w:ascii="仿宋_GB2312" w:eastAsia="仿宋_GB2312" w:hAnsi="宋体" w:cs="仿宋_GB2312" w:hint="eastAsia"/>
          <w:sz w:val="32"/>
          <w:szCs w:val="32"/>
        </w:rPr>
        <w:t>领衔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提出的《关于加快弥陀大别山片区商贸流通重点镇建设的建议》提案收悉，现答复如下：</w:t>
      </w:r>
    </w:p>
    <w:p w:rsidR="00E95FBE" w:rsidRDefault="00E95FBE" w:rsidP="007C0537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397766"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《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关于加快弥陀大别山片区商贸流通重点镇建设的建议</w:t>
      </w:r>
      <w:r w:rsidRPr="00397766"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》，县人大、县政府十分重视，即时交由县发改委承办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，根据你的提案内容，我委进行了认真研究，对相关政策、规划进行了梳理。</w:t>
      </w:r>
    </w:p>
    <w:p w:rsidR="00E95FBE" w:rsidRPr="00580508" w:rsidRDefault="00E95FBE" w:rsidP="007C0537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一、</w:t>
      </w:r>
      <w:r w:rsidRPr="00580508">
        <w:rPr>
          <w:rFonts w:ascii="仿宋_GB2312" w:eastAsia="仿宋_GB2312" w:cs="仿宋_GB2312" w:hint="eastAsia"/>
          <w:sz w:val="32"/>
          <w:szCs w:val="32"/>
        </w:rPr>
        <w:t>突出规划引领。按照弥陀镇的总体定位，结合“十三五”规划，完善城镇总体规划、土地利用规划、环境保护规划等多规合一的修编，委托资质较好的编制单位，根据历史文化、地理位置、自然资源的基础，编制好《弥陀镇商贸流通重点镇发展规划》。</w:t>
      </w:r>
    </w:p>
    <w:p w:rsidR="00E95FBE" w:rsidRPr="006E5D87" w:rsidRDefault="00E95FBE" w:rsidP="006E5D87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二、</w:t>
      </w:r>
      <w:r w:rsidRPr="00580508">
        <w:rPr>
          <w:rFonts w:ascii="仿宋_GB2312" w:eastAsia="仿宋_GB2312" w:cs="仿宋_GB2312" w:hint="eastAsia"/>
          <w:sz w:val="32"/>
          <w:szCs w:val="32"/>
        </w:rPr>
        <w:t>以项目建设为载体</w:t>
      </w:r>
      <w:r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hAnsi="宋体" w:cs="仿宋_GB2312" w:hint="eastAsia"/>
          <w:sz w:val="32"/>
          <w:szCs w:val="32"/>
        </w:rPr>
        <w:t>弥陀镇位于大别山区两省四县交界处，区位优势明显，交通便利，资源较为丰富。弥陀镇政府要积极研究商贸流通业国家产业政策和投资方向，适时通过申报“特色小城镇”或“商贸特色小镇”项目来推动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商贸流通重点镇建设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E95FBE" w:rsidRPr="00B43306" w:rsidRDefault="00E95FBE" w:rsidP="007C0537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县发改委根据部门职能、职责，结合弥陀镇区位优势和</w:t>
      </w:r>
      <w:r w:rsidRPr="00580508">
        <w:rPr>
          <w:rFonts w:ascii="仿宋_GB2312" w:eastAsia="仿宋_GB2312" w:cs="仿宋_GB2312" w:hint="eastAsia"/>
          <w:sz w:val="32"/>
          <w:szCs w:val="32"/>
        </w:rPr>
        <w:t>自然资源</w:t>
      </w:r>
      <w:r>
        <w:rPr>
          <w:rFonts w:ascii="仿宋_GB2312" w:eastAsia="仿宋_GB2312" w:cs="仿宋_GB2312" w:hint="eastAsia"/>
          <w:sz w:val="32"/>
          <w:szCs w:val="32"/>
        </w:rPr>
        <w:t>，已向国家发改委申报了“弥陀镇美丽宜居特色小城镇建设”基金项目，建设内容包括农副产品交易中心和物流基础设施建设等。弥陀镇应积极与县商务局、住建局等部门对接，以适应国家政策的成熟项目来推动商贸流通重点镇建设，</w:t>
      </w:r>
      <w:r w:rsidRPr="00B43306">
        <w:rPr>
          <w:rFonts w:ascii="仿宋_GB2312" w:eastAsia="仿宋_GB2312" w:cs="仿宋_GB2312" w:hint="eastAsia"/>
          <w:sz w:val="32"/>
          <w:szCs w:val="32"/>
        </w:rPr>
        <w:t>使弥陀镇不断形成人流、物流、信息流、资金流的集聚效应。</w:t>
      </w:r>
    </w:p>
    <w:p w:rsidR="00E95FBE" w:rsidRPr="009A0806" w:rsidRDefault="00E95FBE" w:rsidP="009A0806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9A0806">
        <w:rPr>
          <w:rFonts w:ascii="仿宋_GB2312" w:eastAsia="仿宋_GB2312" w:cs="仿宋_GB2312" w:hint="eastAsia"/>
          <w:sz w:val="32"/>
          <w:szCs w:val="32"/>
        </w:rPr>
        <w:t>再次感谢您对我县经济社会发展的关心和支持，希望继续对我们的工作提出宝贵的意见和建议。如对以上答复有什么意见，请填写在《人大代表建议办理情况反馈意见表》上及时反馈我们，以便我们进一步改进工作。</w:t>
      </w:r>
    </w:p>
    <w:p w:rsidR="00E95FBE" w:rsidRDefault="00E95FBE" w:rsidP="007C0537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</w:p>
    <w:p w:rsidR="00E95FBE" w:rsidRDefault="00E95FBE" w:rsidP="007B1876">
      <w:pPr>
        <w:jc w:val="right"/>
        <w:rPr>
          <w:rFonts w:ascii="仿宋_GB2312" w:eastAsia="仿宋_GB2312" w:hAnsi="宋体" w:cs="Times New Roman"/>
          <w:sz w:val="32"/>
          <w:szCs w:val="32"/>
        </w:rPr>
      </w:pPr>
    </w:p>
    <w:p w:rsidR="00E95FBE" w:rsidRPr="00397766" w:rsidRDefault="00E95FBE" w:rsidP="00BC2607">
      <w:pPr>
        <w:ind w:right="640"/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                      </w:t>
      </w:r>
      <w:r w:rsidRPr="00397766">
        <w:rPr>
          <w:rFonts w:ascii="仿宋_GB2312" w:eastAsia="仿宋_GB2312" w:hAnsi="宋体" w:cs="仿宋_GB2312"/>
          <w:sz w:val="32"/>
          <w:szCs w:val="32"/>
        </w:rPr>
        <w:t>2017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397766">
        <w:rPr>
          <w:rFonts w:ascii="仿宋_GB2312" w:eastAsia="仿宋_GB2312" w:hAnsi="宋体" w:cs="仿宋_GB2312"/>
          <w:sz w:val="32"/>
          <w:szCs w:val="32"/>
        </w:rPr>
        <w:t>5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397766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8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:rsidR="00E95FBE" w:rsidRPr="00397766" w:rsidRDefault="00E95FBE" w:rsidP="007B1876">
      <w:pPr>
        <w:rPr>
          <w:rFonts w:ascii="仿宋_GB2312" w:eastAsia="仿宋_GB2312" w:hAnsi="宋体" w:cs="Times New Roman"/>
          <w:sz w:val="32"/>
          <w:szCs w:val="32"/>
        </w:rPr>
      </w:pPr>
    </w:p>
    <w:p w:rsidR="00E95FBE" w:rsidRPr="00397766" w:rsidRDefault="00E95FBE" w:rsidP="007C0537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397766">
        <w:rPr>
          <w:rFonts w:ascii="仿宋_GB2312" w:eastAsia="仿宋_GB2312" w:hAnsi="宋体" w:cs="仿宋_GB2312" w:hint="eastAsia"/>
          <w:sz w:val="32"/>
          <w:szCs w:val="32"/>
        </w:rPr>
        <w:t>联系人：</w:t>
      </w:r>
      <w:r>
        <w:rPr>
          <w:rFonts w:ascii="仿宋_GB2312" w:eastAsia="仿宋_GB2312" w:hAnsi="宋体" w:cs="仿宋_GB2312" w:hint="eastAsia"/>
          <w:sz w:val="32"/>
          <w:szCs w:val="32"/>
        </w:rPr>
        <w:t>陈韶华</w:t>
      </w:r>
      <w:r w:rsidRPr="00397766">
        <w:rPr>
          <w:rFonts w:ascii="仿宋_GB2312" w:eastAsia="仿宋_GB2312" w:hAnsi="宋体" w:cs="仿宋_GB2312"/>
          <w:sz w:val="32"/>
          <w:szCs w:val="32"/>
        </w:rPr>
        <w:t xml:space="preserve">   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联系电话：</w:t>
      </w:r>
      <w:r w:rsidRPr="00397766">
        <w:rPr>
          <w:rFonts w:ascii="仿宋_GB2312" w:eastAsia="仿宋_GB2312" w:hAnsi="宋体" w:cs="仿宋_GB2312"/>
          <w:sz w:val="32"/>
          <w:szCs w:val="32"/>
        </w:rPr>
        <w:t>41</w:t>
      </w:r>
      <w:r>
        <w:rPr>
          <w:rFonts w:ascii="仿宋_GB2312" w:eastAsia="仿宋_GB2312" w:hAnsi="宋体" w:cs="仿宋_GB2312"/>
          <w:sz w:val="32"/>
          <w:szCs w:val="32"/>
        </w:rPr>
        <w:t>79756</w:t>
      </w:r>
    </w:p>
    <w:p w:rsidR="00E95FBE" w:rsidRDefault="00E95FBE" w:rsidP="00BC2607">
      <w:pPr>
        <w:rPr>
          <w:rFonts w:ascii="仿宋_GB2312" w:eastAsia="仿宋_GB2312" w:hAnsi="宋体" w:cs="Times New Roman"/>
          <w:sz w:val="32"/>
          <w:szCs w:val="32"/>
        </w:rPr>
      </w:pPr>
    </w:p>
    <w:p w:rsidR="00E95FBE" w:rsidRPr="00397766" w:rsidRDefault="00E95FBE" w:rsidP="008B5D77">
      <w:pPr>
        <w:ind w:left="31680" w:hangingChars="300" w:firstLine="31680"/>
        <w:rPr>
          <w:rFonts w:ascii="仿宋_GB2312" w:eastAsia="仿宋_GB2312" w:hAnsi="宋体" w:cs="Times New Roman"/>
          <w:sz w:val="32"/>
          <w:szCs w:val="32"/>
        </w:rPr>
      </w:pPr>
      <w:r w:rsidRPr="00397766">
        <w:rPr>
          <w:rFonts w:ascii="仿宋_GB2312" w:eastAsia="仿宋_GB2312" w:hAnsi="宋体" w:cs="仿宋_GB2312" w:hint="eastAsia"/>
          <w:sz w:val="32"/>
          <w:szCs w:val="32"/>
        </w:rPr>
        <w:t>抄送：</w:t>
      </w:r>
      <w:r w:rsidRPr="00397766">
        <w:rPr>
          <w:rFonts w:ascii="仿宋_GB2312" w:eastAsia="仿宋_GB2312" w:hAnsi="仿宋" w:cs="仿宋_GB2312" w:hint="eastAsia"/>
          <w:sz w:val="32"/>
          <w:szCs w:val="32"/>
        </w:rPr>
        <w:t>县人大代表联络办公室</w:t>
      </w:r>
      <w:r w:rsidRPr="00397766">
        <w:rPr>
          <w:rFonts w:ascii="仿宋_GB2312" w:eastAsia="仿宋_GB2312" w:hAnsi="宋体" w:cs="仿宋_GB2312" w:hint="eastAsia"/>
          <w:sz w:val="32"/>
          <w:szCs w:val="32"/>
        </w:rPr>
        <w:t>、县政府督查室</w:t>
      </w:r>
      <w:r>
        <w:rPr>
          <w:rFonts w:ascii="仿宋_GB2312" w:eastAsia="仿宋_GB2312" w:hAnsi="宋体" w:cs="仿宋_GB2312" w:hint="eastAsia"/>
          <w:sz w:val="32"/>
          <w:szCs w:val="32"/>
        </w:rPr>
        <w:t>，殷志圣代表、柯裕海代表、王治宇代表</w:t>
      </w:r>
    </w:p>
    <w:sectPr w:rsidR="00E95FBE" w:rsidRPr="00397766" w:rsidSect="00511ABE">
      <w:pgSz w:w="11906" w:h="16838"/>
      <w:pgMar w:top="158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FBE" w:rsidRDefault="00E95FBE" w:rsidP="00100C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95FBE" w:rsidRDefault="00E95FBE" w:rsidP="00100C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FBE" w:rsidRDefault="00E95FBE" w:rsidP="00100C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95FBE" w:rsidRDefault="00E95FBE" w:rsidP="00100C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07498"/>
    <w:multiLevelType w:val="hybridMultilevel"/>
    <w:tmpl w:val="CCEC3782"/>
    <w:lvl w:ilvl="0" w:tplc="B66AAC8A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2443FE3"/>
    <w:multiLevelType w:val="hybridMultilevel"/>
    <w:tmpl w:val="682277EA"/>
    <w:lvl w:ilvl="0" w:tplc="8D06C84A">
      <w:start w:val="1"/>
      <w:numFmt w:val="japaneseCounting"/>
      <w:lvlText w:val="%1、"/>
      <w:lvlJc w:val="left"/>
      <w:pPr>
        <w:ind w:left="1924" w:hanging="1284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9B077FE"/>
    <w:multiLevelType w:val="hybridMultilevel"/>
    <w:tmpl w:val="27263074"/>
    <w:lvl w:ilvl="0" w:tplc="2166C8A0">
      <w:start w:val="1"/>
      <w:numFmt w:val="japaneseCounting"/>
      <w:lvlText w:val="%1、"/>
      <w:lvlJc w:val="left"/>
      <w:pPr>
        <w:ind w:left="1924" w:hanging="1284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C5F"/>
    <w:rsid w:val="0001354D"/>
    <w:rsid w:val="000240C2"/>
    <w:rsid w:val="0003003F"/>
    <w:rsid w:val="00045245"/>
    <w:rsid w:val="00062838"/>
    <w:rsid w:val="000666A6"/>
    <w:rsid w:val="00070E02"/>
    <w:rsid w:val="00075FEE"/>
    <w:rsid w:val="0008267D"/>
    <w:rsid w:val="000B3B0D"/>
    <w:rsid w:val="000D3DD9"/>
    <w:rsid w:val="000E5FC1"/>
    <w:rsid w:val="00100C5F"/>
    <w:rsid w:val="00121013"/>
    <w:rsid w:val="00146222"/>
    <w:rsid w:val="0015229B"/>
    <w:rsid w:val="0015686C"/>
    <w:rsid w:val="00177769"/>
    <w:rsid w:val="001D2A31"/>
    <w:rsid w:val="0021491A"/>
    <w:rsid w:val="00263B69"/>
    <w:rsid w:val="002C3C01"/>
    <w:rsid w:val="002D49EF"/>
    <w:rsid w:val="002F0FB6"/>
    <w:rsid w:val="002F2A03"/>
    <w:rsid w:val="003369C3"/>
    <w:rsid w:val="00397766"/>
    <w:rsid w:val="003A68AC"/>
    <w:rsid w:val="003B60DD"/>
    <w:rsid w:val="003F2CB0"/>
    <w:rsid w:val="003F35BA"/>
    <w:rsid w:val="004004F5"/>
    <w:rsid w:val="00421C98"/>
    <w:rsid w:val="004248A5"/>
    <w:rsid w:val="00427F15"/>
    <w:rsid w:val="004658C4"/>
    <w:rsid w:val="00474FCE"/>
    <w:rsid w:val="004813AC"/>
    <w:rsid w:val="00486AA4"/>
    <w:rsid w:val="00497972"/>
    <w:rsid w:val="004A3595"/>
    <w:rsid w:val="004A4950"/>
    <w:rsid w:val="004A5685"/>
    <w:rsid w:val="004B0E04"/>
    <w:rsid w:val="004B2D3F"/>
    <w:rsid w:val="004E7210"/>
    <w:rsid w:val="004F5065"/>
    <w:rsid w:val="00506DC5"/>
    <w:rsid w:val="00511ABE"/>
    <w:rsid w:val="005161A3"/>
    <w:rsid w:val="0055269F"/>
    <w:rsid w:val="00556CC7"/>
    <w:rsid w:val="005642D8"/>
    <w:rsid w:val="00580508"/>
    <w:rsid w:val="0058247D"/>
    <w:rsid w:val="005A2E0D"/>
    <w:rsid w:val="005A4C56"/>
    <w:rsid w:val="005B323B"/>
    <w:rsid w:val="005C1815"/>
    <w:rsid w:val="005D0A06"/>
    <w:rsid w:val="005D412C"/>
    <w:rsid w:val="005D5A30"/>
    <w:rsid w:val="0060452C"/>
    <w:rsid w:val="00605FA2"/>
    <w:rsid w:val="006064EA"/>
    <w:rsid w:val="00632807"/>
    <w:rsid w:val="00632ED6"/>
    <w:rsid w:val="006369B0"/>
    <w:rsid w:val="00653F61"/>
    <w:rsid w:val="00657EC7"/>
    <w:rsid w:val="00661B28"/>
    <w:rsid w:val="006639A5"/>
    <w:rsid w:val="00695336"/>
    <w:rsid w:val="006B1CC0"/>
    <w:rsid w:val="006B5A68"/>
    <w:rsid w:val="006B6296"/>
    <w:rsid w:val="006E1C32"/>
    <w:rsid w:val="006E5D87"/>
    <w:rsid w:val="006E7A75"/>
    <w:rsid w:val="006F34C8"/>
    <w:rsid w:val="006F7659"/>
    <w:rsid w:val="00703E94"/>
    <w:rsid w:val="007072D2"/>
    <w:rsid w:val="0071356C"/>
    <w:rsid w:val="00716CE8"/>
    <w:rsid w:val="0072601E"/>
    <w:rsid w:val="00782F4D"/>
    <w:rsid w:val="00785AD7"/>
    <w:rsid w:val="00791B87"/>
    <w:rsid w:val="007A34C1"/>
    <w:rsid w:val="007A61C5"/>
    <w:rsid w:val="007B05DA"/>
    <w:rsid w:val="007B1876"/>
    <w:rsid w:val="007C0537"/>
    <w:rsid w:val="007F2701"/>
    <w:rsid w:val="00836DB5"/>
    <w:rsid w:val="00845FE5"/>
    <w:rsid w:val="0087272A"/>
    <w:rsid w:val="008862D0"/>
    <w:rsid w:val="00887C3C"/>
    <w:rsid w:val="00887E7A"/>
    <w:rsid w:val="008A4869"/>
    <w:rsid w:val="008A4D8B"/>
    <w:rsid w:val="008B5D77"/>
    <w:rsid w:val="008D2821"/>
    <w:rsid w:val="008D3231"/>
    <w:rsid w:val="008F348D"/>
    <w:rsid w:val="008F6995"/>
    <w:rsid w:val="00922CA1"/>
    <w:rsid w:val="00964E88"/>
    <w:rsid w:val="00973971"/>
    <w:rsid w:val="00973B49"/>
    <w:rsid w:val="009A0806"/>
    <w:rsid w:val="009A125F"/>
    <w:rsid w:val="009C38FA"/>
    <w:rsid w:val="009C5391"/>
    <w:rsid w:val="009C5C32"/>
    <w:rsid w:val="009C79DB"/>
    <w:rsid w:val="009D67E5"/>
    <w:rsid w:val="009E4EA7"/>
    <w:rsid w:val="009E55D3"/>
    <w:rsid w:val="009F0FEE"/>
    <w:rsid w:val="00A330F4"/>
    <w:rsid w:val="00A47715"/>
    <w:rsid w:val="00A569D5"/>
    <w:rsid w:val="00A72149"/>
    <w:rsid w:val="00AA61E6"/>
    <w:rsid w:val="00AB3EFE"/>
    <w:rsid w:val="00AC5132"/>
    <w:rsid w:val="00AD4095"/>
    <w:rsid w:val="00AD6743"/>
    <w:rsid w:val="00AF4815"/>
    <w:rsid w:val="00AF780C"/>
    <w:rsid w:val="00B0701E"/>
    <w:rsid w:val="00B43306"/>
    <w:rsid w:val="00B507AB"/>
    <w:rsid w:val="00B5381D"/>
    <w:rsid w:val="00B6471A"/>
    <w:rsid w:val="00B65128"/>
    <w:rsid w:val="00B65AC4"/>
    <w:rsid w:val="00B704F4"/>
    <w:rsid w:val="00B773FA"/>
    <w:rsid w:val="00B80121"/>
    <w:rsid w:val="00B82D7A"/>
    <w:rsid w:val="00B830BE"/>
    <w:rsid w:val="00B94EF9"/>
    <w:rsid w:val="00BA200C"/>
    <w:rsid w:val="00BA75A3"/>
    <w:rsid w:val="00BA77AC"/>
    <w:rsid w:val="00BB0194"/>
    <w:rsid w:val="00BC2607"/>
    <w:rsid w:val="00BC58E5"/>
    <w:rsid w:val="00BD1938"/>
    <w:rsid w:val="00BD3603"/>
    <w:rsid w:val="00BF0A4F"/>
    <w:rsid w:val="00BF370D"/>
    <w:rsid w:val="00C15267"/>
    <w:rsid w:val="00C240E8"/>
    <w:rsid w:val="00C25C5C"/>
    <w:rsid w:val="00C370B9"/>
    <w:rsid w:val="00C7713C"/>
    <w:rsid w:val="00C776D2"/>
    <w:rsid w:val="00CA352D"/>
    <w:rsid w:val="00CC44A2"/>
    <w:rsid w:val="00CD6B8B"/>
    <w:rsid w:val="00D162BC"/>
    <w:rsid w:val="00D27D24"/>
    <w:rsid w:val="00D319AA"/>
    <w:rsid w:val="00D34E1B"/>
    <w:rsid w:val="00D575AF"/>
    <w:rsid w:val="00D73B68"/>
    <w:rsid w:val="00D8658A"/>
    <w:rsid w:val="00D93711"/>
    <w:rsid w:val="00DA070A"/>
    <w:rsid w:val="00DB7A10"/>
    <w:rsid w:val="00DE7562"/>
    <w:rsid w:val="00E0140E"/>
    <w:rsid w:val="00E03414"/>
    <w:rsid w:val="00E165B0"/>
    <w:rsid w:val="00E263B2"/>
    <w:rsid w:val="00E273F1"/>
    <w:rsid w:val="00E30008"/>
    <w:rsid w:val="00E42600"/>
    <w:rsid w:val="00E527D3"/>
    <w:rsid w:val="00E64D23"/>
    <w:rsid w:val="00E838BE"/>
    <w:rsid w:val="00E95FBE"/>
    <w:rsid w:val="00EB06C4"/>
    <w:rsid w:val="00EC7EFF"/>
    <w:rsid w:val="00ED37E5"/>
    <w:rsid w:val="00ED3BC2"/>
    <w:rsid w:val="00ED6A00"/>
    <w:rsid w:val="00EE3533"/>
    <w:rsid w:val="00EE56A5"/>
    <w:rsid w:val="00F1592F"/>
    <w:rsid w:val="00F20E08"/>
    <w:rsid w:val="00F6242C"/>
    <w:rsid w:val="00F6360E"/>
    <w:rsid w:val="00F67C6E"/>
    <w:rsid w:val="00F90F1B"/>
    <w:rsid w:val="00FA1638"/>
    <w:rsid w:val="00FA628B"/>
    <w:rsid w:val="00FB35B3"/>
    <w:rsid w:val="00FD131C"/>
    <w:rsid w:val="00FD4A71"/>
    <w:rsid w:val="00FE67D2"/>
    <w:rsid w:val="00FF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B6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00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0C5F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00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0C5F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AA61E6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rsid w:val="003B60D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B60DD"/>
  </w:style>
  <w:style w:type="paragraph" w:styleId="NormalWeb">
    <w:name w:val="Normal (Web)"/>
    <w:basedOn w:val="Normal"/>
    <w:uiPriority w:val="99"/>
    <w:rsid w:val="00D575A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a-0">
    <w:name w:val="ca-0"/>
    <w:basedOn w:val="DefaultParagraphFont"/>
    <w:uiPriority w:val="99"/>
    <w:rsid w:val="002C3C01"/>
  </w:style>
  <w:style w:type="paragraph" w:customStyle="1" w:styleId="pa-1">
    <w:name w:val="pa-1"/>
    <w:basedOn w:val="Normal"/>
    <w:uiPriority w:val="99"/>
    <w:rsid w:val="002C3C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58050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631</TotalTime>
  <Pages>2</Pages>
  <Words>128</Words>
  <Characters>736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204</cp:revision>
  <dcterms:created xsi:type="dcterms:W3CDTF">2017-03-24T08:20:00Z</dcterms:created>
  <dcterms:modified xsi:type="dcterms:W3CDTF">2017-06-13T08:38:00Z</dcterms:modified>
</cp:coreProperties>
</file>