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640" w:lineRule="exact"/>
        <w:ind w:firstLine="560"/>
        <w:jc w:val="righ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eastAsia="zh-CN"/>
        </w:rPr>
        <w:t>办理结果：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>C</w:t>
      </w:r>
    </w:p>
    <w:p>
      <w:pPr>
        <w:autoSpaceDE w:val="0"/>
        <w:spacing w:line="640" w:lineRule="exact"/>
        <w:jc w:val="right"/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  <w:t>太农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〔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2017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〕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174号</w:t>
      </w:r>
    </w:p>
    <w:p>
      <w:pPr>
        <w:autoSpaceDE w:val="0"/>
        <w:spacing w:line="640" w:lineRule="exact"/>
        <w:jc w:val="center"/>
        <w:rPr>
          <w:rFonts w:hint="eastAsia" w:ascii="宋体" w:hAnsi="宋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关于对县十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届人大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次会议第0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33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号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  <w:t>建议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的答复</w:t>
      </w:r>
      <w:bookmarkStart w:id="0" w:name="_GoBack"/>
      <w:bookmarkEnd w:id="0"/>
    </w:p>
    <w:p>
      <w:pPr>
        <w:autoSpaceDE w:val="0"/>
        <w:spacing w:line="640" w:lineRule="exact"/>
        <w:jc w:val="center"/>
        <w:rPr>
          <w:rFonts w:hint="eastAsia" w:ascii="宋体" w:hAnsi="宋体"/>
          <w:b/>
          <w:bCs/>
          <w:color w:val="auto"/>
          <w:sz w:val="36"/>
          <w:szCs w:val="36"/>
        </w:rPr>
      </w:pPr>
    </w:p>
    <w:p>
      <w:pPr>
        <w:spacing w:line="240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汪泽根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代表：</w:t>
      </w:r>
    </w:p>
    <w:p>
      <w:pPr>
        <w:autoSpaceDE w:val="0"/>
        <w:spacing w:line="240" w:lineRule="auto"/>
        <w:ind w:firstLine="56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加快引进青年才干解决农技推广队伍断层问题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”的建议收悉，现答复如下：</w:t>
      </w:r>
    </w:p>
    <w:p>
      <w:pPr>
        <w:pStyle w:val="2"/>
        <w:spacing w:before="0" w:beforeAutospacing="0" w:after="0" w:afterAutospacing="0"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我县农技推广体系经历2001年和2008年两次大的改革，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很长一段时间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超编现象严重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2013年4月摸底时，农委系统事业单位全额供给编制396名，实有507人。2016年完成了全县乡镇农业站所撤并工作，组建乡镇农业综合服务中心，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农委系统现有机构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4个，其中行政机构1个，事业机构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。农委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机关行政编制22名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现有人员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人（副科级以上的有1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人），公务员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人，工勤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大学本科8人，专科1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50岁以下3人、最小43岁，51-54岁14人，55岁以上2人。目前为止，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农委系统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事业单位全额供给编制3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现实有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372人，超编1人，35岁以下9人、36-40岁52人、41-45岁79人、46-50岁131人、51-55岁87人、56-60岁14人。编办核定乡镇农业综合服务中心全额供给编制249名，现实有254人，超编5人，35岁以下1人、36-40岁30人、41-45岁57人、46-50岁83人、51-55岁69人、56-60岁14人。我县农技推广队伍人员老龄化严重，结构不合理，且一直超编，引进新人困难。</w:t>
      </w:r>
    </w:p>
    <w:p>
      <w:pPr>
        <w:pStyle w:val="2"/>
        <w:spacing w:before="0" w:beforeAutospacing="0" w:after="0" w:afterAutospacing="0"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截止目前，因自然退休减员，特别得益于乡镇农业站所撤并改革，彻底理顺了乡镇农经管理体制，乡镇一级净增编制25名，多年来的超编现象大大缓解，已趋平衡。从明年开始，可招录新人，我们将加强同编办和人社等部门联系，有计划申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着力健全完善全县农技推广服务体系，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加快引进年轻特别是农业专业大学生进入农技推广队伍，向农业技术推广工作注入新动能，不断提升农业生产效益，全力推动全县农业又好又快发展。 </w:t>
      </w:r>
    </w:p>
    <w:p>
      <w:pPr>
        <w:ind w:firstLine="7536" w:firstLineChars="2355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firstLine="7536" w:firstLineChars="2355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spacing w:line="240" w:lineRule="auto"/>
        <w:ind w:firstLine="43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二〇一七年六月六日</w:t>
      </w:r>
    </w:p>
    <w:p>
      <w:pPr>
        <w:spacing w:line="240" w:lineRule="auto"/>
        <w:ind w:firstLine="43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>
      <w:pPr>
        <w:spacing w:line="240" w:lineRule="auto"/>
        <w:ind w:firstLine="43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>
      <w:pPr>
        <w:spacing w:line="240" w:lineRule="auto"/>
        <w:ind w:firstLine="43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>
      <w:pPr>
        <w:spacing w:line="240" w:lineRule="auto"/>
        <w:ind w:firstLine="43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>
      <w:pPr>
        <w:spacing w:line="240" w:lineRule="auto"/>
        <w:ind w:firstLine="43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>
      <w:pPr>
        <w:spacing w:line="240" w:lineRule="auto"/>
        <w:ind w:firstLine="43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 xml:space="preserve">                                         </w:t>
      </w:r>
    </w:p>
    <w:p>
      <w:pP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 xml:space="preserve"> </w:t>
      </w:r>
    </w:p>
    <w:p>
      <w:pP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 xml:space="preserve">    联系人：陈英华          联系电话：13966925929  </w:t>
      </w:r>
    </w:p>
    <w:p>
      <w:pPr>
        <w:spacing w:line="240" w:lineRule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 xml:space="preserve">                           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抄送：县人大代表联络科、县政府督查室。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elvetica">
    <w:altName w:val="Arial"/>
    <w:panose1 w:val="020B0504020202020204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30D9"/>
    <w:rsid w:val="006E30D9"/>
    <w:rsid w:val="0089001B"/>
    <w:rsid w:val="00934A58"/>
    <w:rsid w:val="009D73DE"/>
    <w:rsid w:val="00B25A4A"/>
    <w:rsid w:val="00C23BB5"/>
    <w:rsid w:val="00D11451"/>
    <w:rsid w:val="00E133F3"/>
    <w:rsid w:val="00EB5754"/>
    <w:rsid w:val="00F87706"/>
    <w:rsid w:val="00FE35C8"/>
    <w:rsid w:val="01CE02EC"/>
    <w:rsid w:val="02B348AA"/>
    <w:rsid w:val="030E0A09"/>
    <w:rsid w:val="032977B5"/>
    <w:rsid w:val="03400FB4"/>
    <w:rsid w:val="03762648"/>
    <w:rsid w:val="03973503"/>
    <w:rsid w:val="06491AA9"/>
    <w:rsid w:val="06766833"/>
    <w:rsid w:val="0740759B"/>
    <w:rsid w:val="07A51DFA"/>
    <w:rsid w:val="080A2856"/>
    <w:rsid w:val="08422D67"/>
    <w:rsid w:val="089966D1"/>
    <w:rsid w:val="09C6696F"/>
    <w:rsid w:val="0B38684D"/>
    <w:rsid w:val="0B78787D"/>
    <w:rsid w:val="0B9C7C44"/>
    <w:rsid w:val="0CF826A7"/>
    <w:rsid w:val="0DB450ED"/>
    <w:rsid w:val="0DD77BC5"/>
    <w:rsid w:val="0F711650"/>
    <w:rsid w:val="0F8A1BC2"/>
    <w:rsid w:val="105D6161"/>
    <w:rsid w:val="111309FA"/>
    <w:rsid w:val="117B5CF5"/>
    <w:rsid w:val="12246DAE"/>
    <w:rsid w:val="12307EB0"/>
    <w:rsid w:val="12454D5D"/>
    <w:rsid w:val="12620502"/>
    <w:rsid w:val="135F4EF0"/>
    <w:rsid w:val="13B26AC2"/>
    <w:rsid w:val="14976140"/>
    <w:rsid w:val="14BD35A1"/>
    <w:rsid w:val="14ED633B"/>
    <w:rsid w:val="15190966"/>
    <w:rsid w:val="155F73F1"/>
    <w:rsid w:val="16BC061D"/>
    <w:rsid w:val="17303F55"/>
    <w:rsid w:val="17372682"/>
    <w:rsid w:val="177437B7"/>
    <w:rsid w:val="17A9467B"/>
    <w:rsid w:val="19504D0E"/>
    <w:rsid w:val="1A4558F9"/>
    <w:rsid w:val="1C003B84"/>
    <w:rsid w:val="1C8C432A"/>
    <w:rsid w:val="1E0B38F6"/>
    <w:rsid w:val="1FB642FB"/>
    <w:rsid w:val="215C2499"/>
    <w:rsid w:val="21986B40"/>
    <w:rsid w:val="21DB2DD9"/>
    <w:rsid w:val="21EE28A0"/>
    <w:rsid w:val="22122D0C"/>
    <w:rsid w:val="2234079B"/>
    <w:rsid w:val="22EA3BF2"/>
    <w:rsid w:val="237A00BE"/>
    <w:rsid w:val="23A2632B"/>
    <w:rsid w:val="23A52E08"/>
    <w:rsid w:val="246331F1"/>
    <w:rsid w:val="249B743D"/>
    <w:rsid w:val="250A44E7"/>
    <w:rsid w:val="2584012F"/>
    <w:rsid w:val="25F37775"/>
    <w:rsid w:val="25FE76DE"/>
    <w:rsid w:val="261969A7"/>
    <w:rsid w:val="2673027E"/>
    <w:rsid w:val="26B12288"/>
    <w:rsid w:val="26D53DFA"/>
    <w:rsid w:val="27DE1169"/>
    <w:rsid w:val="27EF75C1"/>
    <w:rsid w:val="281A02AD"/>
    <w:rsid w:val="291438ED"/>
    <w:rsid w:val="29760E2F"/>
    <w:rsid w:val="2B6110F4"/>
    <w:rsid w:val="2BFC6967"/>
    <w:rsid w:val="2C1C5FB7"/>
    <w:rsid w:val="2C6F3388"/>
    <w:rsid w:val="2CE76504"/>
    <w:rsid w:val="2D7F19D8"/>
    <w:rsid w:val="2EE368E3"/>
    <w:rsid w:val="2F066D13"/>
    <w:rsid w:val="2FA53AEA"/>
    <w:rsid w:val="30406EF9"/>
    <w:rsid w:val="30EE0C16"/>
    <w:rsid w:val="31327570"/>
    <w:rsid w:val="317F5995"/>
    <w:rsid w:val="31B9709D"/>
    <w:rsid w:val="31FA7A42"/>
    <w:rsid w:val="32687F81"/>
    <w:rsid w:val="33614B1A"/>
    <w:rsid w:val="358F12A1"/>
    <w:rsid w:val="35EB585C"/>
    <w:rsid w:val="362A6D6F"/>
    <w:rsid w:val="381913A5"/>
    <w:rsid w:val="38431219"/>
    <w:rsid w:val="3A347981"/>
    <w:rsid w:val="3A902ED0"/>
    <w:rsid w:val="3B320602"/>
    <w:rsid w:val="3E0020E3"/>
    <w:rsid w:val="3E442264"/>
    <w:rsid w:val="3F9F7713"/>
    <w:rsid w:val="3FFE54B2"/>
    <w:rsid w:val="404E6FD4"/>
    <w:rsid w:val="408525A7"/>
    <w:rsid w:val="417758B4"/>
    <w:rsid w:val="41A20FC4"/>
    <w:rsid w:val="41AF0439"/>
    <w:rsid w:val="41B733C2"/>
    <w:rsid w:val="42EB0CE6"/>
    <w:rsid w:val="42F21C33"/>
    <w:rsid w:val="43202F43"/>
    <w:rsid w:val="43A300E8"/>
    <w:rsid w:val="440F2B4E"/>
    <w:rsid w:val="44406FF9"/>
    <w:rsid w:val="44542733"/>
    <w:rsid w:val="45F65857"/>
    <w:rsid w:val="47FD3A01"/>
    <w:rsid w:val="485553C0"/>
    <w:rsid w:val="49000381"/>
    <w:rsid w:val="4969326E"/>
    <w:rsid w:val="49EF2110"/>
    <w:rsid w:val="4AAB5E5C"/>
    <w:rsid w:val="4B190F9D"/>
    <w:rsid w:val="4B353DC3"/>
    <w:rsid w:val="4B7F637E"/>
    <w:rsid w:val="4C6853BE"/>
    <w:rsid w:val="4CB534D8"/>
    <w:rsid w:val="4CBC2DA0"/>
    <w:rsid w:val="4D1F5485"/>
    <w:rsid w:val="4D246A56"/>
    <w:rsid w:val="4D4703CF"/>
    <w:rsid w:val="4D770565"/>
    <w:rsid w:val="4E3878EF"/>
    <w:rsid w:val="4E7912FE"/>
    <w:rsid w:val="4EDC05C0"/>
    <w:rsid w:val="4F4C6649"/>
    <w:rsid w:val="4F9462DC"/>
    <w:rsid w:val="4FB5617F"/>
    <w:rsid w:val="4FCF02CD"/>
    <w:rsid w:val="50C716E4"/>
    <w:rsid w:val="50D9076A"/>
    <w:rsid w:val="50F8654A"/>
    <w:rsid w:val="51430322"/>
    <w:rsid w:val="51CB27C8"/>
    <w:rsid w:val="51D05ED1"/>
    <w:rsid w:val="5333510D"/>
    <w:rsid w:val="553940AB"/>
    <w:rsid w:val="558459CE"/>
    <w:rsid w:val="582242BA"/>
    <w:rsid w:val="58CC45C2"/>
    <w:rsid w:val="5A5A5F1D"/>
    <w:rsid w:val="5AD70F70"/>
    <w:rsid w:val="5C3F720C"/>
    <w:rsid w:val="5CD93C11"/>
    <w:rsid w:val="5CDF6072"/>
    <w:rsid w:val="5D324E8D"/>
    <w:rsid w:val="5D836D0D"/>
    <w:rsid w:val="5D940291"/>
    <w:rsid w:val="5E6951E1"/>
    <w:rsid w:val="5F223912"/>
    <w:rsid w:val="5F41382C"/>
    <w:rsid w:val="5FF13EB6"/>
    <w:rsid w:val="6095203B"/>
    <w:rsid w:val="60C7516C"/>
    <w:rsid w:val="616F141F"/>
    <w:rsid w:val="61B54C1A"/>
    <w:rsid w:val="636C4ED8"/>
    <w:rsid w:val="63915B42"/>
    <w:rsid w:val="63DC66C3"/>
    <w:rsid w:val="64724CB6"/>
    <w:rsid w:val="64926A78"/>
    <w:rsid w:val="661049BB"/>
    <w:rsid w:val="661B78EC"/>
    <w:rsid w:val="66DC2AE5"/>
    <w:rsid w:val="67DE2308"/>
    <w:rsid w:val="67EB1935"/>
    <w:rsid w:val="68832666"/>
    <w:rsid w:val="688C0496"/>
    <w:rsid w:val="69140A63"/>
    <w:rsid w:val="69665648"/>
    <w:rsid w:val="699720AE"/>
    <w:rsid w:val="69AD61AB"/>
    <w:rsid w:val="6A9E2A0F"/>
    <w:rsid w:val="6B135964"/>
    <w:rsid w:val="6C347DB1"/>
    <w:rsid w:val="6C8217DE"/>
    <w:rsid w:val="6CC9431D"/>
    <w:rsid w:val="6D8C7CF9"/>
    <w:rsid w:val="6D95403D"/>
    <w:rsid w:val="6E411859"/>
    <w:rsid w:val="6E71485C"/>
    <w:rsid w:val="6EF33048"/>
    <w:rsid w:val="6EFC0FA2"/>
    <w:rsid w:val="6F183379"/>
    <w:rsid w:val="6F74379F"/>
    <w:rsid w:val="6FFB3014"/>
    <w:rsid w:val="70D23C8D"/>
    <w:rsid w:val="71961ADD"/>
    <w:rsid w:val="720D46FD"/>
    <w:rsid w:val="72DF2997"/>
    <w:rsid w:val="73AE19B4"/>
    <w:rsid w:val="73CB3B75"/>
    <w:rsid w:val="74533454"/>
    <w:rsid w:val="74917323"/>
    <w:rsid w:val="74BB3CEE"/>
    <w:rsid w:val="753A1EFF"/>
    <w:rsid w:val="755069DE"/>
    <w:rsid w:val="75807FAF"/>
    <w:rsid w:val="76AF5E41"/>
    <w:rsid w:val="77014A9B"/>
    <w:rsid w:val="787B1600"/>
    <w:rsid w:val="789F7340"/>
    <w:rsid w:val="792F1007"/>
    <w:rsid w:val="7A234881"/>
    <w:rsid w:val="7B0B6550"/>
    <w:rsid w:val="7BDC7CAF"/>
    <w:rsid w:val="7D897A19"/>
    <w:rsid w:val="7D9E3AF3"/>
    <w:rsid w:val="7E2958B3"/>
    <w:rsid w:val="7E517072"/>
    <w:rsid w:val="7E7D5BBB"/>
    <w:rsid w:val="7ED41F6A"/>
    <w:rsid w:val="7F8E7211"/>
    <w:rsid w:val="7FC82E26"/>
    <w:rsid w:val="7FDC5510"/>
    <w:rsid w:val="7FF228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201</Words>
  <Characters>1149</Characters>
  <Lines>9</Lines>
  <Paragraphs>2</Paragraphs>
  <ScaleCrop>false</ScaleCrop>
  <LinksUpToDate>false</LinksUpToDate>
  <CharactersWithSpaces>1348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2016-06-06T02:26:00Z</dcterms:created>
  <dc:creator>china</dc:creator>
  <cp:lastModifiedBy>李雯</cp:lastModifiedBy>
  <cp:lastPrinted>2017-06-06T02:44:00Z</cp:lastPrinted>
  <dcterms:modified xsi:type="dcterms:W3CDTF">2017-07-05T01:24:38Z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