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hd w:val="clear" w:color="auto" w:fill="FFFFFF"/>
        <w:spacing w:before="0" w:beforeAutospacing="0" w:after="0" w:afterAutospacing="0" w:line="360" w:lineRule="auto"/>
        <w:ind w:firstLine="6080" w:firstLineChars="1900"/>
        <w:jc w:val="both"/>
        <w:rPr>
          <w:rStyle w:val="7"/>
          <w:rFonts w:ascii="黑体" w:hAnsi="黑体" w:eastAsia="黑体"/>
          <w:b w:val="0"/>
          <w:bCs w:val="0"/>
          <w:color w:val="333333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bCs w:val="0"/>
          <w:color w:val="333333"/>
          <w:sz w:val="32"/>
          <w:szCs w:val="32"/>
        </w:rPr>
        <w:t>办理结果：B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640" w:firstLineChars="200"/>
        <w:jc w:val="center"/>
        <w:rPr>
          <w:rStyle w:val="7"/>
          <w:rFonts w:hint="eastAsia" w:ascii="黑体" w:hAnsi="黑体" w:eastAsia="黑体"/>
          <w:b w:val="0"/>
          <w:bCs w:val="0"/>
          <w:color w:val="333333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bCs w:val="0"/>
          <w:color w:val="333333"/>
          <w:sz w:val="32"/>
          <w:szCs w:val="32"/>
        </w:rPr>
        <w:t xml:space="preserve"> 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640" w:firstLineChars="200"/>
        <w:jc w:val="center"/>
        <w:rPr>
          <w:rStyle w:val="7"/>
          <w:rFonts w:hint="eastAsia" w:ascii="黑体" w:hAnsi="黑体" w:eastAsia="黑体"/>
          <w:b w:val="0"/>
          <w:bCs w:val="0"/>
          <w:color w:val="333333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bCs w:val="0"/>
          <w:color w:val="333333"/>
          <w:sz w:val="32"/>
          <w:szCs w:val="32"/>
        </w:rPr>
        <w:t xml:space="preserve">      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320" w:firstLineChars="100"/>
        <w:jc w:val="both"/>
        <w:rPr>
          <w:rFonts w:hint="eastAsia" w:ascii="仿宋" w:hAnsi="仿宋" w:eastAsia="仿宋" w:cs="Times New Roman"/>
          <w:kern w:val="2"/>
        </w:rPr>
      </w:pPr>
      <w:r>
        <w:rPr>
          <w:rFonts w:hint="eastAsia" w:ascii="仿宋" w:hAnsi="仿宋" w:eastAsia="仿宋" w:cs="Times New Roman"/>
          <w:kern w:val="2"/>
          <w:sz w:val="32"/>
          <w:szCs w:val="32"/>
        </w:rPr>
        <w:t xml:space="preserve"> 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320" w:firstLineChars="100"/>
        <w:jc w:val="both"/>
        <w:rPr>
          <w:rFonts w:hint="eastAsia" w:ascii="仿宋" w:hAnsi="仿宋" w:eastAsia="仿宋" w:cs="Times New Roman"/>
          <w:kern w:val="2"/>
          <w:sz w:val="32"/>
          <w:szCs w:val="32"/>
        </w:rPr>
      </w:pPr>
      <w:r>
        <w:rPr>
          <w:rFonts w:hint="eastAsia" w:ascii="仿宋" w:hAnsi="仿宋" w:eastAsia="仿宋" w:cs="Times New Roman"/>
          <w:kern w:val="2"/>
          <w:sz w:val="32"/>
          <w:szCs w:val="32"/>
        </w:rPr>
        <w:t xml:space="preserve"> 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320" w:firstLineChars="100"/>
        <w:jc w:val="both"/>
        <w:rPr>
          <w:rFonts w:hint="eastAsia" w:ascii="仿宋" w:hAnsi="仿宋" w:eastAsia="仿宋" w:cs="Times New Roman"/>
          <w:kern w:val="2"/>
          <w:sz w:val="32"/>
          <w:szCs w:val="32"/>
        </w:rPr>
      </w:pPr>
      <w:r>
        <w:rPr>
          <w:rFonts w:hint="eastAsia" w:ascii="仿宋" w:hAnsi="仿宋" w:eastAsia="仿宋" w:cs="Times New Roman"/>
          <w:kern w:val="2"/>
          <w:sz w:val="32"/>
          <w:szCs w:val="32"/>
        </w:rPr>
        <w:t xml:space="preserve"> 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320" w:firstLineChars="100"/>
        <w:jc w:val="both"/>
        <w:rPr>
          <w:rStyle w:val="7"/>
          <w:rFonts w:hint="eastAsia" w:ascii="宋体" w:hAnsi="宋体"/>
          <w:color w:val="333333"/>
        </w:rPr>
      </w:pPr>
      <w:r>
        <w:rPr>
          <w:rFonts w:hint="eastAsia"/>
          <w:kern w:val="2"/>
          <w:sz w:val="32"/>
          <w:szCs w:val="32"/>
        </w:rPr>
        <w:t>太农字〔2018〕</w:t>
      </w:r>
      <w:r>
        <w:rPr>
          <w:rFonts w:hint="eastAsia"/>
          <w:kern w:val="2"/>
          <w:sz w:val="32"/>
          <w:szCs w:val="32"/>
          <w:lang w:val="en-US" w:eastAsia="zh-CN"/>
        </w:rPr>
        <w:t>180</w:t>
      </w:r>
      <w:bookmarkStart w:id="0" w:name="_GoBack"/>
      <w:bookmarkEnd w:id="0"/>
      <w:r>
        <w:rPr>
          <w:rFonts w:hint="eastAsia"/>
          <w:kern w:val="2"/>
          <w:sz w:val="32"/>
          <w:szCs w:val="32"/>
        </w:rPr>
        <w:t>号               签发人：王辉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640" w:firstLineChars="200"/>
        <w:jc w:val="center"/>
        <w:rPr>
          <w:rStyle w:val="7"/>
          <w:rFonts w:hint="eastAsia" w:ascii="黑体" w:hAnsi="黑体" w:eastAsia="黑体"/>
          <w:b w:val="0"/>
          <w:bCs w:val="0"/>
          <w:color w:val="333333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bCs w:val="0"/>
          <w:color w:val="333333"/>
          <w:sz w:val="32"/>
          <w:szCs w:val="32"/>
        </w:rPr>
        <w:t xml:space="preserve"> 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640" w:firstLineChars="200"/>
        <w:jc w:val="center"/>
        <w:rPr>
          <w:rStyle w:val="7"/>
          <w:rFonts w:hint="eastAsia" w:ascii="黑体" w:hAnsi="黑体" w:eastAsia="黑体"/>
          <w:b w:val="0"/>
          <w:bCs w:val="0"/>
          <w:color w:val="333333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bCs w:val="0"/>
          <w:color w:val="333333"/>
          <w:sz w:val="32"/>
          <w:szCs w:val="32"/>
        </w:rPr>
        <w:t xml:space="preserve"> 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640" w:firstLineChars="200"/>
        <w:jc w:val="center"/>
        <w:rPr>
          <w:rStyle w:val="7"/>
          <w:rFonts w:hint="eastAsia" w:ascii="黑体" w:hAnsi="黑体" w:eastAsia="黑体"/>
          <w:b w:val="0"/>
          <w:bCs w:val="0"/>
          <w:color w:val="333333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bCs w:val="0"/>
          <w:color w:val="333333"/>
          <w:sz w:val="32"/>
          <w:szCs w:val="32"/>
        </w:rPr>
        <w:t xml:space="preserve"> 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left="3080" w:hanging="3080" w:hangingChars="700"/>
        <w:jc w:val="both"/>
        <w:rPr>
          <w:rStyle w:val="7"/>
          <w:rFonts w:hint="eastAsia" w:ascii="宋体" w:hAnsi="宋体"/>
          <w:b w:val="0"/>
          <w:bCs w:val="0"/>
          <w:color w:val="333333"/>
          <w:sz w:val="44"/>
          <w:szCs w:val="44"/>
        </w:rPr>
      </w:pPr>
      <w:r>
        <w:rPr>
          <w:rStyle w:val="7"/>
          <w:rFonts w:hint="eastAsia"/>
          <w:b w:val="0"/>
          <w:bCs w:val="0"/>
          <w:color w:val="333333"/>
          <w:sz w:val="44"/>
          <w:szCs w:val="44"/>
        </w:rPr>
        <w:t>关于对县</w:t>
      </w:r>
      <w:r>
        <w:rPr>
          <w:rStyle w:val="7"/>
          <w:rFonts w:hint="eastAsia"/>
          <w:b w:val="0"/>
          <w:bCs w:val="0"/>
          <w:color w:val="333333"/>
          <w:sz w:val="44"/>
          <w:szCs w:val="44"/>
          <w:lang w:eastAsia="zh-CN"/>
        </w:rPr>
        <w:t>十六</w:t>
      </w:r>
      <w:r>
        <w:rPr>
          <w:rStyle w:val="7"/>
          <w:rFonts w:hint="eastAsia"/>
          <w:b w:val="0"/>
          <w:bCs w:val="0"/>
          <w:color w:val="333333"/>
          <w:sz w:val="44"/>
          <w:szCs w:val="44"/>
        </w:rPr>
        <w:t>届</w:t>
      </w:r>
      <w:r>
        <w:rPr>
          <w:rStyle w:val="7"/>
          <w:rFonts w:hint="eastAsia"/>
          <w:b w:val="0"/>
          <w:bCs w:val="0"/>
          <w:color w:val="333333"/>
          <w:sz w:val="44"/>
          <w:szCs w:val="44"/>
          <w:lang w:eastAsia="zh-CN"/>
        </w:rPr>
        <w:t>人大</w:t>
      </w:r>
      <w:r>
        <w:rPr>
          <w:rStyle w:val="7"/>
          <w:rFonts w:hint="eastAsia"/>
          <w:b w:val="0"/>
          <w:bCs w:val="0"/>
          <w:color w:val="333333"/>
          <w:sz w:val="44"/>
          <w:szCs w:val="44"/>
        </w:rPr>
        <w:t>二次会议第</w:t>
      </w:r>
      <w:r>
        <w:rPr>
          <w:rStyle w:val="7"/>
          <w:rFonts w:hint="eastAsia"/>
          <w:b w:val="0"/>
          <w:bCs w:val="0"/>
          <w:color w:val="333333"/>
          <w:sz w:val="44"/>
          <w:szCs w:val="44"/>
          <w:lang w:val="en-US" w:eastAsia="zh-CN"/>
        </w:rPr>
        <w:t>024</w:t>
      </w:r>
      <w:r>
        <w:rPr>
          <w:rStyle w:val="7"/>
          <w:rFonts w:hint="eastAsia"/>
          <w:b w:val="0"/>
          <w:bCs w:val="0"/>
          <w:color w:val="333333"/>
          <w:sz w:val="44"/>
          <w:szCs w:val="44"/>
        </w:rPr>
        <w:t>号</w:t>
      </w:r>
      <w:r>
        <w:rPr>
          <w:rStyle w:val="7"/>
          <w:rFonts w:hint="eastAsia"/>
          <w:b w:val="0"/>
          <w:bCs w:val="0"/>
          <w:color w:val="333333"/>
          <w:sz w:val="44"/>
          <w:szCs w:val="44"/>
          <w:lang w:eastAsia="zh-CN"/>
        </w:rPr>
        <w:t>建议</w:t>
      </w:r>
      <w:r>
        <w:rPr>
          <w:rStyle w:val="7"/>
          <w:rFonts w:hint="eastAsia"/>
          <w:b w:val="0"/>
          <w:bCs w:val="0"/>
          <w:color w:val="333333"/>
          <w:sz w:val="44"/>
          <w:szCs w:val="44"/>
        </w:rPr>
        <w:t>的答复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Style w:val="7"/>
          <w:rFonts w:hint="eastAsia" w:ascii="仿宋" w:hAnsi="仿宋" w:eastAsia="仿宋"/>
          <w:b w:val="0"/>
          <w:bCs w:val="0"/>
          <w:color w:val="333333"/>
          <w:sz w:val="32"/>
          <w:szCs w:val="32"/>
        </w:rPr>
      </w:pPr>
      <w:r>
        <w:rPr>
          <w:rStyle w:val="7"/>
          <w:rFonts w:hint="eastAsia" w:ascii="仿宋" w:hAnsi="仿宋" w:eastAsia="仿宋"/>
          <w:b w:val="0"/>
          <w:bCs w:val="0"/>
          <w:color w:val="333333"/>
          <w:sz w:val="32"/>
          <w:szCs w:val="32"/>
        </w:rPr>
        <w:t xml:space="preserve"> </w:t>
      </w:r>
    </w:p>
    <w:p>
      <w:pPr>
        <w:pStyle w:val="3"/>
        <w:widowControl/>
        <w:shd w:val="clear" w:color="auto" w:fill="FFFFFF"/>
        <w:spacing w:before="0" w:beforeAutospacing="0" w:after="0" w:afterAutospacing="0" w:line="360" w:lineRule="auto"/>
        <w:ind w:left="0" w:right="0"/>
        <w:rPr>
          <w:rStyle w:val="7"/>
          <w:rFonts w:hint="eastAsia" w:ascii="仿宋" w:hAnsi="仿宋" w:eastAsia="仿宋" w:cs="宋体"/>
          <w:b w:val="0"/>
          <w:bCs w:val="0"/>
          <w:color w:val="333333"/>
          <w:sz w:val="32"/>
          <w:szCs w:val="32"/>
          <w:lang w:bidi="ar-SA"/>
        </w:rPr>
      </w:pPr>
      <w:r>
        <w:rPr>
          <w:rStyle w:val="7"/>
          <w:rFonts w:hint="eastAsia" w:ascii="仿宋" w:hAnsi="仿宋" w:eastAsia="仿宋"/>
          <w:b w:val="0"/>
          <w:bCs w:val="0"/>
          <w:color w:val="333333"/>
          <w:sz w:val="32"/>
          <w:szCs w:val="32"/>
        </w:rPr>
        <w:t xml:space="preserve"> </w:t>
      </w:r>
      <w:r>
        <w:rPr>
          <w:rStyle w:val="7"/>
          <w:rFonts w:hint="eastAsia" w:ascii="仿宋" w:hAnsi="仿宋" w:eastAsia="仿宋" w:cs="宋体"/>
          <w:b w:val="0"/>
          <w:bCs w:val="0"/>
          <w:color w:val="333333"/>
          <w:sz w:val="32"/>
          <w:szCs w:val="32"/>
          <w:lang w:eastAsia="zh-CN" w:bidi="ar-SA"/>
        </w:rPr>
        <w:t>韦正春</w:t>
      </w:r>
      <w:r>
        <w:rPr>
          <w:rStyle w:val="7"/>
          <w:rFonts w:hint="eastAsia" w:ascii="仿宋" w:hAnsi="仿宋" w:eastAsia="仿宋" w:cs="宋体"/>
          <w:b w:val="0"/>
          <w:bCs w:val="0"/>
          <w:color w:val="333333"/>
          <w:sz w:val="32"/>
          <w:szCs w:val="32"/>
          <w:lang w:bidi="ar-SA"/>
        </w:rPr>
        <w:t>代表：</w:t>
      </w:r>
    </w:p>
    <w:p>
      <w:pPr>
        <w:pStyle w:val="3"/>
        <w:widowControl/>
        <w:shd w:val="clear" w:color="auto" w:fill="FFFFFF"/>
        <w:spacing w:before="0" w:beforeAutospacing="0" w:after="0" w:afterAutospacing="0" w:line="360" w:lineRule="auto"/>
        <w:ind w:left="0" w:right="0"/>
        <w:rPr>
          <w:rStyle w:val="7"/>
          <w:rFonts w:hint="eastAsia" w:ascii="仿宋" w:hAnsi="仿宋" w:eastAsia="仿宋" w:cs="宋体"/>
          <w:b w:val="0"/>
          <w:bCs w:val="0"/>
          <w:color w:val="333333"/>
          <w:sz w:val="32"/>
          <w:szCs w:val="32"/>
          <w:lang w:bidi="ar-SA"/>
        </w:rPr>
      </w:pPr>
      <w:r>
        <w:rPr>
          <w:rStyle w:val="7"/>
          <w:rFonts w:hint="eastAsia" w:ascii="仿宋" w:hAnsi="仿宋" w:eastAsia="仿宋" w:cs="宋体"/>
          <w:b w:val="0"/>
          <w:bCs w:val="0"/>
          <w:color w:val="333333"/>
          <w:sz w:val="32"/>
          <w:szCs w:val="32"/>
          <w:lang w:bidi="ar-SA"/>
        </w:rPr>
        <w:t>你提出的《关于</w:t>
      </w:r>
      <w:r>
        <w:rPr>
          <w:rStyle w:val="7"/>
          <w:rFonts w:hint="eastAsia" w:ascii="仿宋" w:hAnsi="仿宋" w:eastAsia="仿宋" w:cs="宋体"/>
          <w:b w:val="0"/>
          <w:bCs w:val="0"/>
          <w:color w:val="333333"/>
          <w:sz w:val="32"/>
          <w:szCs w:val="32"/>
          <w:lang w:eastAsia="zh-CN" w:bidi="ar-SA"/>
        </w:rPr>
        <w:t>农村产业发展的建议</w:t>
      </w:r>
      <w:r>
        <w:rPr>
          <w:rStyle w:val="7"/>
          <w:rFonts w:hint="eastAsia" w:ascii="仿宋" w:hAnsi="仿宋" w:eastAsia="仿宋" w:cs="宋体"/>
          <w:b w:val="0"/>
          <w:bCs w:val="0"/>
          <w:color w:val="333333"/>
          <w:sz w:val="32"/>
          <w:szCs w:val="32"/>
          <w:lang w:bidi="ar-SA"/>
        </w:rPr>
        <w:t>》收悉。现答复如下：</w:t>
      </w:r>
    </w:p>
    <w:p>
      <w:pPr>
        <w:pStyle w:val="3"/>
        <w:widowControl/>
        <w:shd w:val="clear" w:color="auto" w:fill="FFFFFF"/>
        <w:spacing w:before="0" w:beforeAutospacing="0" w:after="0" w:afterAutospacing="0" w:line="360" w:lineRule="auto"/>
        <w:ind w:left="0" w:right="0"/>
        <w:rPr>
          <w:rStyle w:val="7"/>
          <w:rFonts w:hint="eastAsia" w:ascii="仿宋" w:hAnsi="仿宋" w:eastAsia="仿宋" w:cs="宋体"/>
          <w:b w:val="0"/>
          <w:bCs w:val="0"/>
          <w:color w:val="333333"/>
          <w:sz w:val="32"/>
          <w:szCs w:val="32"/>
          <w:lang w:bidi="ar-SA"/>
        </w:rPr>
      </w:pPr>
      <w:r>
        <w:rPr>
          <w:rStyle w:val="7"/>
          <w:rFonts w:hint="eastAsia" w:ascii="仿宋" w:hAnsi="仿宋" w:eastAsia="仿宋" w:cs="宋体"/>
          <w:b w:val="0"/>
          <w:bCs w:val="0"/>
          <w:color w:val="333333"/>
          <w:sz w:val="32"/>
          <w:szCs w:val="32"/>
          <w:lang w:val="en-US" w:eastAsia="zh-CN" w:bidi="ar-SA"/>
        </w:rPr>
        <w:t xml:space="preserve">   </w:t>
      </w:r>
      <w:r>
        <w:rPr>
          <w:rStyle w:val="7"/>
          <w:rFonts w:hint="eastAsia" w:ascii="仿宋" w:hAnsi="仿宋" w:eastAsia="仿宋" w:cs="宋体"/>
          <w:b w:val="0"/>
          <w:bCs w:val="0"/>
          <w:color w:val="333333"/>
          <w:sz w:val="32"/>
          <w:szCs w:val="32"/>
          <w:lang w:eastAsia="zh-CN" w:bidi="ar-SA"/>
        </w:rPr>
        <w:t>近年来</w:t>
      </w:r>
      <w:r>
        <w:rPr>
          <w:rStyle w:val="7"/>
          <w:rFonts w:hint="eastAsia" w:ascii="仿宋" w:hAnsi="仿宋" w:eastAsia="仿宋" w:cs="宋体"/>
          <w:b w:val="0"/>
          <w:bCs w:val="0"/>
          <w:color w:val="333333"/>
          <w:sz w:val="32"/>
          <w:szCs w:val="32"/>
          <w:lang w:bidi="ar-SA"/>
        </w:rPr>
        <w:t>，县委、县政府</w:t>
      </w:r>
      <w:r>
        <w:rPr>
          <w:rStyle w:val="7"/>
          <w:rFonts w:hint="eastAsia" w:ascii="仿宋" w:hAnsi="仿宋" w:eastAsia="仿宋" w:cs="宋体"/>
          <w:b w:val="0"/>
          <w:bCs w:val="0"/>
          <w:color w:val="333333"/>
          <w:sz w:val="32"/>
          <w:szCs w:val="32"/>
          <w:lang w:eastAsia="zh-CN" w:bidi="ar-SA"/>
        </w:rPr>
        <w:t>把贫困村和非贫困村的集体经济发展</w:t>
      </w:r>
      <w:r>
        <w:rPr>
          <w:rStyle w:val="7"/>
          <w:rFonts w:hint="eastAsia" w:ascii="仿宋" w:hAnsi="仿宋" w:eastAsia="仿宋" w:cs="宋体"/>
          <w:b w:val="0"/>
          <w:bCs w:val="0"/>
          <w:color w:val="333333"/>
          <w:sz w:val="32"/>
          <w:szCs w:val="32"/>
          <w:lang w:bidi="ar-SA"/>
        </w:rPr>
        <w:t>工作</w:t>
      </w:r>
      <w:r>
        <w:rPr>
          <w:rStyle w:val="7"/>
          <w:rFonts w:hint="eastAsia" w:ascii="仿宋" w:hAnsi="仿宋" w:eastAsia="仿宋" w:cs="宋体"/>
          <w:b w:val="0"/>
          <w:bCs w:val="0"/>
          <w:color w:val="333333"/>
          <w:sz w:val="32"/>
          <w:szCs w:val="32"/>
          <w:lang w:eastAsia="zh-CN" w:bidi="ar-SA"/>
        </w:rPr>
        <w:t>摆上了重要议事日程</w:t>
      </w:r>
      <w:r>
        <w:rPr>
          <w:rStyle w:val="7"/>
          <w:rFonts w:hint="eastAsia" w:ascii="仿宋" w:hAnsi="仿宋" w:eastAsia="仿宋" w:cs="宋体"/>
          <w:b w:val="0"/>
          <w:bCs w:val="0"/>
          <w:color w:val="333333"/>
          <w:sz w:val="32"/>
          <w:szCs w:val="32"/>
          <w:lang w:bidi="ar-SA"/>
        </w:rPr>
        <w:t>，</w:t>
      </w:r>
      <w:r>
        <w:rPr>
          <w:rStyle w:val="7"/>
          <w:rFonts w:hint="eastAsia" w:ascii="仿宋" w:hAnsi="仿宋" w:eastAsia="仿宋" w:cs="宋体"/>
          <w:b w:val="0"/>
          <w:bCs w:val="0"/>
          <w:color w:val="333333"/>
          <w:sz w:val="32"/>
          <w:szCs w:val="32"/>
          <w:lang w:eastAsia="zh-CN" w:bidi="ar-SA"/>
        </w:rPr>
        <w:t>主要开展了以下工作和探索</w:t>
      </w:r>
      <w:r>
        <w:rPr>
          <w:rStyle w:val="7"/>
          <w:rFonts w:hint="eastAsia" w:ascii="仿宋" w:hAnsi="仿宋" w:eastAsia="仿宋" w:cs="宋体"/>
          <w:b w:val="0"/>
          <w:bCs w:val="0"/>
          <w:color w:val="333333"/>
          <w:sz w:val="32"/>
          <w:szCs w:val="32"/>
          <w:lang w:val="en-US" w:eastAsia="zh-CN" w:bidi="ar-SA"/>
        </w:rPr>
        <w:t>:</w:t>
      </w:r>
      <w:r>
        <w:rPr>
          <w:rStyle w:val="7"/>
          <w:rFonts w:hint="eastAsia" w:ascii="仿宋" w:hAnsi="仿宋" w:eastAsia="仿宋" w:cs="宋体"/>
          <w:b w:val="0"/>
          <w:bCs w:val="0"/>
          <w:color w:val="333333"/>
          <w:sz w:val="32"/>
          <w:szCs w:val="32"/>
          <w:lang w:eastAsia="zh-CN" w:bidi="ar-SA"/>
        </w:rPr>
        <w:t>一是县委</w:t>
      </w:r>
      <w:r>
        <w:rPr>
          <w:rStyle w:val="7"/>
          <w:rFonts w:hint="eastAsia" w:ascii="仿宋" w:hAnsi="仿宋" w:eastAsia="仿宋" w:cs="宋体"/>
          <w:b w:val="0"/>
          <w:bCs w:val="0"/>
          <w:color w:val="333333"/>
          <w:sz w:val="32"/>
          <w:szCs w:val="32"/>
          <w:lang w:val="en-US" w:eastAsia="zh-CN" w:bidi="ar-SA"/>
        </w:rPr>
        <w:t>2017年</w:t>
      </w:r>
      <w:r>
        <w:rPr>
          <w:rStyle w:val="7"/>
          <w:rFonts w:hint="eastAsia" w:ascii="仿宋" w:hAnsi="仿宋" w:eastAsia="仿宋" w:cs="宋体"/>
          <w:b w:val="0"/>
          <w:bCs w:val="0"/>
          <w:color w:val="333333"/>
          <w:sz w:val="32"/>
          <w:szCs w:val="32"/>
          <w:lang w:eastAsia="zh-CN" w:bidi="ar-SA"/>
        </w:rPr>
        <w:t>出台了《关于发展壮大村级集体经济的实施意见》，文件中明确了到</w:t>
      </w:r>
      <w:r>
        <w:rPr>
          <w:rStyle w:val="7"/>
          <w:rFonts w:hint="eastAsia" w:ascii="仿宋" w:hAnsi="仿宋" w:eastAsia="仿宋" w:cs="宋体"/>
          <w:b w:val="0"/>
          <w:bCs w:val="0"/>
          <w:color w:val="333333"/>
          <w:sz w:val="32"/>
          <w:szCs w:val="32"/>
          <w:lang w:val="en-US" w:eastAsia="zh-CN" w:bidi="ar-SA"/>
        </w:rPr>
        <w:t>2020年，全县67个建档立卡贫困村年集体经营性收益均达5万元以上；省级美丽乡村建设中心村所在行政村集体经营性收益达到10万元以上，你村今年被列为省级美丽乡村中心村，今年集体年经营性收入必须达10万元以上(考核验收的硬性指标)。无集体经营收益的村每年减少20%。</w:t>
      </w:r>
      <w:r>
        <w:rPr>
          <w:rStyle w:val="7"/>
          <w:rFonts w:hint="eastAsia" w:ascii="仿宋" w:hAnsi="仿宋" w:eastAsia="仿宋" w:cs="宋体"/>
          <w:b w:val="0"/>
          <w:bCs w:val="0"/>
          <w:color w:val="333333"/>
          <w:sz w:val="32"/>
          <w:szCs w:val="32"/>
          <w:lang w:eastAsia="zh-CN" w:bidi="ar-SA"/>
        </w:rPr>
        <w:t>二是出台了《</w:t>
      </w:r>
      <w:r>
        <w:rPr>
          <w:rStyle w:val="7"/>
          <w:rFonts w:hint="eastAsia" w:ascii="仿宋" w:hAnsi="仿宋" w:eastAsia="仿宋" w:cs="宋体"/>
          <w:b w:val="0"/>
          <w:bCs w:val="0"/>
          <w:color w:val="333333"/>
          <w:sz w:val="32"/>
          <w:szCs w:val="32"/>
          <w:lang w:bidi="ar-SA"/>
        </w:rPr>
        <w:t>太湖县2018年扶持村级集体经济发展试点工作方案</w:t>
      </w:r>
      <w:r>
        <w:rPr>
          <w:rStyle w:val="7"/>
          <w:rFonts w:hint="eastAsia" w:ascii="仿宋" w:hAnsi="仿宋" w:eastAsia="仿宋" w:cs="宋体"/>
          <w:b w:val="0"/>
          <w:bCs w:val="0"/>
          <w:color w:val="333333"/>
          <w:sz w:val="32"/>
          <w:szCs w:val="32"/>
          <w:lang w:eastAsia="zh-CN" w:bidi="ar-SA"/>
        </w:rPr>
        <w:t>》，文件中明确了</w:t>
      </w:r>
      <w:r>
        <w:rPr>
          <w:rStyle w:val="7"/>
          <w:rFonts w:hint="eastAsia" w:ascii="仿宋" w:hAnsi="仿宋" w:eastAsia="仿宋" w:cs="宋体"/>
          <w:b w:val="0"/>
          <w:bCs w:val="0"/>
          <w:color w:val="333333"/>
          <w:sz w:val="32"/>
          <w:szCs w:val="32"/>
          <w:lang w:val="en-US" w:eastAsia="zh-CN" w:bidi="ar-SA"/>
        </w:rPr>
        <w:t>40个村先行试点，其中</w:t>
      </w:r>
      <w:r>
        <w:rPr>
          <w:rStyle w:val="7"/>
          <w:rFonts w:hint="eastAsia" w:ascii="仿宋" w:hAnsi="仿宋" w:eastAsia="仿宋" w:cs="宋体"/>
          <w:b w:val="0"/>
          <w:bCs w:val="0"/>
          <w:color w:val="333333"/>
          <w:sz w:val="32"/>
          <w:szCs w:val="32"/>
          <w:lang w:eastAsia="zh-CN" w:bidi="ar-SA"/>
        </w:rPr>
        <w:t>非贫困村</w:t>
      </w:r>
      <w:r>
        <w:rPr>
          <w:rStyle w:val="7"/>
          <w:rFonts w:hint="eastAsia" w:ascii="仿宋" w:hAnsi="仿宋" w:eastAsia="仿宋" w:cs="宋体"/>
          <w:b w:val="0"/>
          <w:bCs w:val="0"/>
          <w:color w:val="333333"/>
          <w:sz w:val="32"/>
          <w:szCs w:val="32"/>
          <w:lang w:val="en-US" w:eastAsia="zh-CN" w:bidi="ar-SA"/>
        </w:rPr>
        <w:t>25个，</w:t>
      </w:r>
      <w:r>
        <w:rPr>
          <w:rStyle w:val="7"/>
          <w:rFonts w:hint="eastAsia" w:ascii="仿宋" w:hAnsi="仿宋" w:eastAsia="仿宋" w:cs="宋体"/>
          <w:b w:val="0"/>
          <w:bCs w:val="0"/>
          <w:color w:val="333333"/>
          <w:sz w:val="32"/>
          <w:szCs w:val="32"/>
          <w:lang w:eastAsia="zh-CN" w:bidi="ar-SA"/>
        </w:rPr>
        <w:t>贫困村</w:t>
      </w:r>
      <w:r>
        <w:rPr>
          <w:rStyle w:val="7"/>
          <w:rFonts w:hint="eastAsia" w:ascii="仿宋" w:hAnsi="仿宋" w:eastAsia="仿宋" w:cs="宋体"/>
          <w:b w:val="0"/>
          <w:bCs w:val="0"/>
          <w:color w:val="333333"/>
          <w:sz w:val="32"/>
          <w:szCs w:val="32"/>
          <w:lang w:val="en-US" w:eastAsia="zh-CN" w:bidi="ar-SA"/>
        </w:rPr>
        <w:t>15个，安排专项资金，明确通过盘活集体资产、开发集体资源、开展经营服务、发展物业经济等形式发展集体经济。三是在市级财政扶贫专项资金中，通过产业引导资金每个非贫困村20万元，共安排28个非贫困村发展集体经济。县里计划今年安排专项资金，发展非贫困村村级集体经济，实现非贫困村全覆盖。四是通过“三变”改革试点的方式发展村级集体经济，今年拟安排城西乡方洲等九个村“三变”改革试点。五是“一村一品”工作，目前，我县有国家级“一村一品”专业示范村1个，省级“一村(镇)一品”8个，市级“一村一品”24个，今年你镇正在申报省级“一镇一品”专业示范镇。</w:t>
      </w:r>
    </w:p>
    <w:p>
      <w:pPr>
        <w:pStyle w:val="3"/>
        <w:widowControl/>
        <w:shd w:val="clear" w:color="auto" w:fill="FFFFFF"/>
        <w:spacing w:before="0" w:beforeAutospacing="0" w:after="0" w:afterAutospacing="0" w:line="360" w:lineRule="auto"/>
        <w:ind w:right="0"/>
        <w:rPr>
          <w:rStyle w:val="7"/>
          <w:rFonts w:hint="eastAsia" w:ascii="仿宋" w:hAnsi="仿宋" w:eastAsia="仿宋" w:cs="宋体"/>
          <w:b w:val="0"/>
          <w:bCs w:val="0"/>
          <w:color w:val="333333"/>
          <w:sz w:val="32"/>
          <w:szCs w:val="32"/>
          <w:lang w:bidi="ar-SA"/>
        </w:rPr>
      </w:pPr>
    </w:p>
    <w:p>
      <w:pPr>
        <w:pStyle w:val="3"/>
        <w:widowControl/>
        <w:shd w:val="clear" w:color="auto" w:fill="FFFFFF"/>
        <w:spacing w:before="0" w:beforeAutospacing="0" w:after="0" w:afterAutospacing="0" w:line="360" w:lineRule="auto"/>
        <w:ind w:left="0" w:right="0"/>
        <w:rPr>
          <w:rStyle w:val="7"/>
          <w:rFonts w:hint="eastAsia" w:ascii="仿宋" w:hAnsi="仿宋" w:eastAsia="仿宋" w:cs="宋体"/>
          <w:b w:val="0"/>
          <w:bCs w:val="0"/>
          <w:color w:val="333333"/>
          <w:sz w:val="32"/>
          <w:szCs w:val="32"/>
          <w:lang w:bidi="ar-SA"/>
        </w:rPr>
      </w:pP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5120" w:firstLineChars="1600"/>
        <w:jc w:val="both"/>
        <w:rPr>
          <w:rFonts w:hint="eastAsia"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>太湖县农业委员会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5120" w:firstLineChars="1600"/>
        <w:jc w:val="both"/>
        <w:rPr>
          <w:rFonts w:hint="eastAsia"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>二0一八年</w:t>
      </w:r>
      <w:r>
        <w:rPr>
          <w:rFonts w:hint="eastAsia" w:ascii="仿宋" w:hAnsi="仿宋" w:eastAsia="仿宋"/>
          <w:color w:val="333333"/>
          <w:sz w:val="32"/>
          <w:szCs w:val="32"/>
          <w:lang w:eastAsia="zh-CN"/>
        </w:rPr>
        <w:t>六</w:t>
      </w:r>
      <w:r>
        <w:rPr>
          <w:rFonts w:hint="eastAsia" w:ascii="仿宋" w:hAnsi="仿宋" w:eastAsia="仿宋"/>
          <w:color w:val="333333"/>
          <w:sz w:val="32"/>
          <w:szCs w:val="32"/>
        </w:rPr>
        <w:t>月</w:t>
      </w:r>
      <w:r>
        <w:rPr>
          <w:rFonts w:hint="eastAsia" w:ascii="仿宋" w:hAnsi="仿宋" w:eastAsia="仿宋"/>
          <w:color w:val="333333"/>
          <w:sz w:val="32"/>
          <w:szCs w:val="32"/>
          <w:lang w:eastAsia="zh-CN"/>
        </w:rPr>
        <w:t>十</w:t>
      </w:r>
      <w:r>
        <w:rPr>
          <w:rFonts w:hint="eastAsia" w:ascii="仿宋" w:hAnsi="仿宋" w:eastAsia="仿宋"/>
          <w:color w:val="333333"/>
          <w:sz w:val="32"/>
          <w:szCs w:val="32"/>
        </w:rPr>
        <w:t>七日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jc w:val="both"/>
        <w:rPr>
          <w:rFonts w:hint="eastAsia"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 xml:space="preserve"> 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jc w:val="both"/>
        <w:rPr>
          <w:rFonts w:hint="eastAsia" w:ascii="仿宋" w:hAnsi="仿宋" w:eastAsia="仿宋"/>
          <w:color w:val="333333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333333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/>
          <w:color w:val="333333"/>
          <w:sz w:val="32"/>
          <w:szCs w:val="32"/>
        </w:rPr>
        <w:t>联系人：</w:t>
      </w:r>
      <w:r>
        <w:rPr>
          <w:rFonts w:hint="eastAsia" w:ascii="仿宋" w:hAnsi="仿宋" w:eastAsia="仿宋"/>
          <w:color w:val="333333"/>
          <w:sz w:val="32"/>
          <w:szCs w:val="32"/>
          <w:lang w:eastAsia="zh-CN"/>
        </w:rPr>
        <w:t>唐继楼</w:t>
      </w:r>
      <w:r>
        <w:rPr>
          <w:rFonts w:hint="eastAsia" w:ascii="仿宋" w:hAnsi="仿宋" w:eastAsia="仿宋"/>
          <w:color w:val="333333"/>
          <w:sz w:val="32"/>
          <w:szCs w:val="32"/>
        </w:rPr>
        <w:t xml:space="preserve">        联系电话：</w:t>
      </w:r>
      <w:r>
        <w:rPr>
          <w:rFonts w:hint="eastAsia" w:ascii="仿宋" w:hAnsi="仿宋" w:eastAsia="仿宋"/>
          <w:color w:val="333333"/>
          <w:sz w:val="32"/>
          <w:szCs w:val="32"/>
          <w:lang w:val="en-US" w:eastAsia="zh-CN"/>
        </w:rPr>
        <w:t>13505635199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left="960" w:hanging="960" w:hangingChars="300"/>
        <w:jc w:val="both"/>
        <w:rPr>
          <w:rFonts w:hint="eastAsia"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>抄送：</w:t>
      </w:r>
      <w:r>
        <w:rPr>
          <w:rFonts w:hint="eastAsia" w:ascii="仿宋" w:hAnsi="仿宋" w:eastAsia="仿宋"/>
          <w:color w:val="333333"/>
          <w:sz w:val="32"/>
          <w:szCs w:val="32"/>
          <w:lang w:eastAsia="zh-CN"/>
        </w:rPr>
        <w:t>李跃海代表、刘益年代表，</w:t>
      </w:r>
      <w:r>
        <w:rPr>
          <w:rFonts w:hint="eastAsia" w:ascii="仿宋" w:hAnsi="仿宋" w:eastAsia="仿宋"/>
          <w:color w:val="333333"/>
          <w:sz w:val="32"/>
          <w:szCs w:val="32"/>
        </w:rPr>
        <w:t>县</w:t>
      </w:r>
      <w:r>
        <w:rPr>
          <w:rFonts w:hint="eastAsia" w:ascii="仿宋" w:hAnsi="仿宋" w:eastAsia="仿宋"/>
          <w:color w:val="333333"/>
          <w:sz w:val="32"/>
          <w:szCs w:val="32"/>
          <w:lang w:eastAsia="zh-CN"/>
        </w:rPr>
        <w:t>人大代表联络办公室</w:t>
      </w:r>
      <w:r>
        <w:rPr>
          <w:rFonts w:hint="eastAsia" w:ascii="仿宋" w:hAnsi="仿宋" w:eastAsia="仿宋"/>
          <w:color w:val="333333"/>
          <w:sz w:val="32"/>
          <w:szCs w:val="32"/>
        </w:rPr>
        <w:t>、县政府督查室。</w:t>
      </w:r>
    </w:p>
    <w:p>
      <w:pPr>
        <w:spacing w:line="360" w:lineRule="auto"/>
        <w:ind w:firstLine="640" w:firstLineChars="200"/>
        <w:contextualSpacing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     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</w:rPr>
        <w:t> 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4F527B"/>
    <w:rsid w:val="1B147210"/>
    <w:rsid w:val="20B5345A"/>
    <w:rsid w:val="22616362"/>
    <w:rsid w:val="23017212"/>
    <w:rsid w:val="2B294EC5"/>
    <w:rsid w:val="2B4E4B05"/>
    <w:rsid w:val="2B627446"/>
    <w:rsid w:val="2CE94701"/>
    <w:rsid w:val="2E7A2DC9"/>
    <w:rsid w:val="2F4E0B80"/>
    <w:rsid w:val="2FA1578A"/>
    <w:rsid w:val="3645653F"/>
    <w:rsid w:val="3C5B4A6C"/>
    <w:rsid w:val="479D381F"/>
    <w:rsid w:val="4E4F527B"/>
    <w:rsid w:val="51581404"/>
    <w:rsid w:val="51F30674"/>
    <w:rsid w:val="65214B51"/>
    <w:rsid w:val="6C544D1B"/>
    <w:rsid w:val="70222003"/>
    <w:rsid w:val="70A020D0"/>
    <w:rsid w:val="782674B4"/>
    <w:rsid w:val="7F871B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customStyle="1" w:styleId="7">
    <w:name w:val="15"/>
    <w:basedOn w:val="4"/>
    <w:qFormat/>
    <w:uiPriority w:val="0"/>
    <w:rPr>
      <w:rFonts w:hint="default" w:ascii="Calibri" w:hAnsi="Calibri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Office_10.1.0.7440_F1E327BC-269C-435d-A152-05C5408002CA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2018-05-28T07:05:00Z</dcterms:created>
  <dc:creator>Administrator</dc:creator>
  <cp:lastModifiedBy>Administrator</cp:lastModifiedBy>
  <cp:lastPrinted>2018-07-03T08:16:00Z</cp:lastPrinted>
  <dcterms:modified xsi:type="dcterms:W3CDTF">2018-07-06T02:48:49Z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2052-10.1.0.7440</vt:lpwstr>
  </property>
</Properties>
</file>